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43C3" w14:textId="77777777" w:rsidR="00556C80" w:rsidRDefault="00943C8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E13A3F"/>
          <w:kern w:val="3"/>
          <w:sz w:val="38"/>
          <w:szCs w:val="38"/>
          <w:lang w:eastAsia="en-GB"/>
        </w:rPr>
      </w:pPr>
      <w:r>
        <w:rPr>
          <w:rFonts w:ascii="Arial" w:eastAsia="Times New Roman" w:hAnsi="Arial" w:cs="Arial"/>
          <w:color w:val="E13A3F"/>
          <w:kern w:val="3"/>
          <w:sz w:val="38"/>
          <w:szCs w:val="38"/>
          <w:lang w:eastAsia="en-GB"/>
        </w:rPr>
        <w:t xml:space="preserve">The William Charnley </w:t>
      </w:r>
      <w:r w:rsidR="00172DB6">
        <w:rPr>
          <w:rFonts w:ascii="Arial" w:eastAsia="Times New Roman" w:hAnsi="Arial" w:cs="Arial"/>
          <w:color w:val="E13A3F"/>
          <w:kern w:val="3"/>
          <w:sz w:val="38"/>
          <w:szCs w:val="38"/>
          <w:lang w:eastAsia="en-GB"/>
        </w:rPr>
        <w:t xml:space="preserve">Anglo-Danish </w:t>
      </w:r>
      <w:r>
        <w:rPr>
          <w:rFonts w:ascii="Arial" w:eastAsia="Times New Roman" w:hAnsi="Arial" w:cs="Arial"/>
          <w:color w:val="E13A3F"/>
          <w:kern w:val="3"/>
          <w:sz w:val="38"/>
          <w:szCs w:val="38"/>
          <w:lang w:eastAsia="en-GB"/>
        </w:rPr>
        <w:t>Scholarship</w:t>
      </w:r>
    </w:p>
    <w:p w14:paraId="41D89450" w14:textId="77777777" w:rsidR="00556C80" w:rsidRDefault="00943C87">
      <w:pPr>
        <w:shd w:val="clear" w:color="auto" w:fill="FFFFFF"/>
        <w:spacing w:after="150" w:line="300" w:lineRule="atLeast"/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The Anglo-Danish Society administers a special scholarship, </w:t>
      </w:r>
      <w:r>
        <w:rPr>
          <w:rFonts w:ascii="Verdana" w:eastAsia="Times New Roman" w:hAnsi="Verdana"/>
          <w:b/>
          <w:i/>
          <w:color w:val="000000"/>
          <w:sz w:val="23"/>
          <w:szCs w:val="23"/>
          <w:lang w:eastAsia="en-GB"/>
        </w:rPr>
        <w:t xml:space="preserve">The William Charnley </w:t>
      </w:r>
      <w:r w:rsidR="008B14BA">
        <w:rPr>
          <w:rFonts w:ascii="Verdana" w:eastAsia="Times New Roman" w:hAnsi="Verdana"/>
          <w:b/>
          <w:i/>
          <w:color w:val="000000"/>
          <w:sz w:val="23"/>
          <w:szCs w:val="23"/>
          <w:lang w:eastAsia="en-GB"/>
        </w:rPr>
        <w:t xml:space="preserve">Anglo-Danish </w:t>
      </w:r>
      <w:r>
        <w:rPr>
          <w:rFonts w:ascii="Verdana" w:eastAsia="Times New Roman" w:hAnsi="Verdana"/>
          <w:b/>
          <w:i/>
          <w:color w:val="000000"/>
          <w:sz w:val="23"/>
          <w:szCs w:val="23"/>
          <w:lang w:eastAsia="en-GB"/>
        </w:rPr>
        <w:t xml:space="preserve">Scholarship.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This will be awarded </w:t>
      </w:r>
      <w:r w:rsidR="008B14BA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to a postgraduate student taking an </w:t>
      </w:r>
      <w:r w:rsidR="008B14BA"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 xml:space="preserve">MPhil, </w:t>
      </w:r>
      <w:proofErr w:type="spellStart"/>
      <w:r w:rsidR="008B14BA"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>MASt</w:t>
      </w:r>
      <w:proofErr w:type="spellEnd"/>
      <w:r w:rsidR="008B14BA"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 xml:space="preserve"> or LLM course</w:t>
      </w:r>
      <w:r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 xml:space="preserve"> at Hughes Hall, University of Cambridge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 and is for the fixed amount of £2,500.</w:t>
      </w:r>
    </w:p>
    <w:p w14:paraId="2CBEA04C" w14:textId="77777777" w:rsidR="00556C80" w:rsidRDefault="00943C87">
      <w:pPr>
        <w:shd w:val="clear" w:color="auto" w:fill="FFFFFF"/>
        <w:spacing w:after="150" w:line="300" w:lineRule="atLeast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As the award is for a British University postgraduate place, applicants should normally be Danish postgraduate students. However, British students who have taken their first degree or other postgraduate course in a Danish University will also be considered. Full details should be included in the Application.</w:t>
      </w:r>
    </w:p>
    <w:p w14:paraId="28185848" w14:textId="77777777" w:rsidR="00556C80" w:rsidRDefault="00943C87">
      <w:pPr>
        <w:shd w:val="clear" w:color="auto" w:fill="FFFFFF"/>
        <w:spacing w:after="150" w:line="300" w:lineRule="atLeast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The award carries with it the same general conditions as our non-subject specific Anglo-Danish Society awards (see general Anglo-Danish Society announcement for full details), including:</w:t>
      </w:r>
    </w:p>
    <w:p w14:paraId="48FF7F5F" w14:textId="4D3FE7B3" w:rsidR="00556C80" w:rsidRDefault="00943C87">
      <w:pPr>
        <w:shd w:val="clear" w:color="auto" w:fill="FFFFFF"/>
        <w:spacing w:after="150" w:line="300" w:lineRule="atLeast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1)    The scholarship is intended to supplement a student’s other funding and will be paid in instalments over the academic year 202</w:t>
      </w:r>
      <w:r w:rsidR="004532EA">
        <w:rPr>
          <w:rFonts w:ascii="Verdana" w:eastAsia="Times New Roman" w:hAnsi="Verdana"/>
          <w:color w:val="000000"/>
          <w:sz w:val="23"/>
          <w:szCs w:val="23"/>
          <w:lang w:eastAsia="en-GB"/>
        </w:rPr>
        <w:t>1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/202</w:t>
      </w:r>
      <w:r w:rsidR="004532EA">
        <w:rPr>
          <w:rFonts w:ascii="Verdana" w:eastAsia="Times New Roman" w:hAnsi="Verdana"/>
          <w:color w:val="000000"/>
          <w:sz w:val="23"/>
          <w:szCs w:val="23"/>
          <w:lang w:eastAsia="en-GB"/>
        </w:rPr>
        <w:t>2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0CC648B7" w14:textId="77777777" w:rsidR="00556C80" w:rsidRDefault="00943C87">
      <w:pPr>
        <w:shd w:val="clear" w:color="auto" w:fill="FFFFFF"/>
        <w:spacing w:after="150" w:line="300" w:lineRule="atLeast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2)    The successful applicant will be requested to give permission for the Society to publicise the award and will also be asked to submit a short report on the academic work undertaken during the period of study.</w:t>
      </w:r>
    </w:p>
    <w:p w14:paraId="2DE048DB" w14:textId="443E322B" w:rsidR="00556C80" w:rsidRDefault="00943C87">
      <w:pPr>
        <w:shd w:val="clear" w:color="auto" w:fill="FFFFFF"/>
        <w:spacing w:after="150" w:line="300" w:lineRule="atLeast"/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The application procedure and requirements are </w:t>
      </w:r>
      <w:r w:rsidR="00554E70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generally the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same as for the non-subject specific awards</w:t>
      </w:r>
      <w:r w:rsidR="00554E70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, except that the closing date for applications is </w:t>
      </w:r>
      <w:r w:rsidR="00554E70"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>30 June 202</w:t>
      </w:r>
      <w:r w:rsidR="004532EA">
        <w:rPr>
          <w:rFonts w:ascii="Verdana" w:eastAsia="Times New Roman" w:hAnsi="Verdana"/>
          <w:b/>
          <w:color w:val="000000"/>
          <w:sz w:val="23"/>
          <w:szCs w:val="23"/>
          <w:lang w:eastAsia="en-GB"/>
        </w:rPr>
        <w:t>1</w:t>
      </w:r>
      <w:r w:rsidR="00A64831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 and the selection will be carried out by Hughes Hall on behalf of the Anglo-Danish Society.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Please click </w:t>
      </w:r>
      <w:hyperlink r:id="rId6" w:history="1">
        <w:r>
          <w:rPr>
            <w:rFonts w:ascii="Verdana" w:eastAsia="Times New Roman" w:hAnsi="Verdana"/>
            <w:color w:val="E13A3F"/>
            <w:sz w:val="23"/>
            <w:szCs w:val="23"/>
            <w:u w:val="single"/>
            <w:lang w:eastAsia="en-GB"/>
          </w:rPr>
          <w:t>Guidance for Applicants</w:t>
        </w:r>
      </w:hyperlink>
    </w:p>
    <w:p w14:paraId="1057D221" w14:textId="77777777" w:rsidR="004B2E92" w:rsidRDefault="004B2E92"/>
    <w:p w14:paraId="1424E3EE" w14:textId="77777777" w:rsidR="004B2E92" w:rsidRDefault="004B2E92"/>
    <w:sectPr w:rsidR="004B2E9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3153" w14:textId="77777777" w:rsidR="00E305A2" w:rsidRDefault="00E305A2">
      <w:pPr>
        <w:spacing w:after="0" w:line="240" w:lineRule="auto"/>
      </w:pPr>
      <w:r>
        <w:separator/>
      </w:r>
    </w:p>
  </w:endnote>
  <w:endnote w:type="continuationSeparator" w:id="0">
    <w:p w14:paraId="36AF36F7" w14:textId="77777777" w:rsidR="00E305A2" w:rsidRDefault="00E3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FF5A" w14:textId="77777777" w:rsidR="00E305A2" w:rsidRDefault="00E30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C6EF9C" w14:textId="77777777" w:rsidR="00E305A2" w:rsidRDefault="00E3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80"/>
    <w:rsid w:val="00063AE6"/>
    <w:rsid w:val="00125357"/>
    <w:rsid w:val="00172DB6"/>
    <w:rsid w:val="00236FA7"/>
    <w:rsid w:val="00363B1B"/>
    <w:rsid w:val="003A1090"/>
    <w:rsid w:val="004532EA"/>
    <w:rsid w:val="004B2E92"/>
    <w:rsid w:val="00554E70"/>
    <w:rsid w:val="00556C80"/>
    <w:rsid w:val="00700F02"/>
    <w:rsid w:val="00855A4A"/>
    <w:rsid w:val="00884EDD"/>
    <w:rsid w:val="008B14BA"/>
    <w:rsid w:val="00943C87"/>
    <w:rsid w:val="00A64831"/>
    <w:rsid w:val="00E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69B0"/>
  <w15:docId w15:val="{8056E9E9-633D-44E6-979C-AC279499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git\AppData\Local\Temp\rev.%20300920%20A-DS%202021-22%20Guidanc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Harber</dc:creator>
  <dc:description/>
  <cp:lastModifiedBy>Margit</cp:lastModifiedBy>
  <cp:revision>2</cp:revision>
  <dcterms:created xsi:type="dcterms:W3CDTF">2020-10-01T12:16:00Z</dcterms:created>
  <dcterms:modified xsi:type="dcterms:W3CDTF">2020-10-01T12:16:00Z</dcterms:modified>
</cp:coreProperties>
</file>